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2376805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BE0F7B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«23</w:t>
      </w:r>
      <w:r w:rsidR="00075DBB">
        <w:rPr>
          <w:sz w:val="28"/>
          <w:szCs w:val="28"/>
        </w:rPr>
        <w:t>»  дека</w:t>
      </w:r>
      <w:r w:rsidR="00BD3195">
        <w:rPr>
          <w:sz w:val="28"/>
          <w:szCs w:val="28"/>
        </w:rPr>
        <w:t>бря</w:t>
      </w:r>
      <w:r>
        <w:rPr>
          <w:sz w:val="28"/>
          <w:szCs w:val="28"/>
        </w:rPr>
        <w:t xml:space="preserve">  2022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1137CB">
        <w:rPr>
          <w:sz w:val="28"/>
          <w:szCs w:val="28"/>
        </w:rPr>
        <w:t xml:space="preserve">                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              </w:t>
      </w:r>
      <w:r w:rsidR="00805B2E">
        <w:rPr>
          <w:sz w:val="28"/>
          <w:szCs w:val="28"/>
        </w:rPr>
        <w:t xml:space="preserve">  </w:t>
      </w:r>
      <w:r>
        <w:rPr>
          <w:sz w:val="28"/>
          <w:szCs w:val="28"/>
        </w:rPr>
        <w:t>№40</w:t>
      </w:r>
    </w:p>
    <w:p w:rsidR="0033172D" w:rsidRPr="008F6B2D" w:rsidRDefault="0033172D" w:rsidP="0057698F">
      <w:pPr>
        <w:pStyle w:val="a5"/>
        <w:ind w:left="432"/>
        <w:jc w:val="center"/>
        <w:rPr>
          <w:sz w:val="28"/>
          <w:szCs w:val="28"/>
        </w:rPr>
      </w:pPr>
      <w:r w:rsidRPr="008F6B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>Модельный муниципальный правовой акт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>о бюджете муниципального образования на очередной финансовый год.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 xml:space="preserve">сельского поселения «сельсовет </w:t>
      </w:r>
      <w:r>
        <w:rPr>
          <w:b/>
          <w:sz w:val="28"/>
          <w:szCs w:val="28"/>
        </w:rPr>
        <w:t>«</w:t>
      </w:r>
      <w:r w:rsidRPr="0057698F">
        <w:rPr>
          <w:b/>
          <w:sz w:val="28"/>
          <w:szCs w:val="28"/>
        </w:rPr>
        <w:t>Мекегинский</w:t>
      </w:r>
      <w:r>
        <w:rPr>
          <w:b/>
          <w:sz w:val="28"/>
          <w:szCs w:val="28"/>
        </w:rPr>
        <w:t>»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О бюджете МО «сельсовет </w:t>
      </w:r>
      <w:r>
        <w:rPr>
          <w:b/>
          <w:sz w:val="28"/>
          <w:szCs w:val="28"/>
        </w:rPr>
        <w:t>«</w:t>
      </w:r>
      <w:proofErr w:type="spellStart"/>
      <w:r w:rsidRPr="0057698F"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 xml:space="preserve">» </w:t>
      </w:r>
      <w:r w:rsidR="00BE0F7B">
        <w:rPr>
          <w:b/>
          <w:sz w:val="28"/>
          <w:szCs w:val="28"/>
        </w:rPr>
        <w:t>на 2023</w:t>
      </w:r>
      <w:r w:rsidR="001137CB">
        <w:rPr>
          <w:b/>
          <w:sz w:val="28"/>
          <w:szCs w:val="28"/>
        </w:rPr>
        <w:t>г.</w:t>
      </w:r>
    </w:p>
    <w:p w:rsidR="0057698F" w:rsidRPr="00923C58" w:rsidRDefault="0057698F" w:rsidP="0057698F">
      <w:pPr>
        <w:pStyle w:val="a5"/>
        <w:numPr>
          <w:ilvl w:val="0"/>
          <w:numId w:val="1"/>
        </w:numPr>
        <w:jc w:val="center"/>
      </w:pPr>
    </w:p>
    <w:p w:rsidR="0057698F" w:rsidRDefault="0057698F" w:rsidP="0057698F">
      <w:pPr>
        <w:pStyle w:val="a5"/>
        <w:numPr>
          <w:ilvl w:val="0"/>
          <w:numId w:val="1"/>
        </w:numPr>
        <w:jc w:val="center"/>
      </w:pPr>
    </w:p>
    <w:p w:rsidR="0057698F" w:rsidRPr="001137CB" w:rsidRDefault="00240B0D" w:rsidP="001137CB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 xml:space="preserve">Статья   1. </w:t>
      </w:r>
      <w:r w:rsidR="0057698F" w:rsidRPr="0057698F">
        <w:rPr>
          <w:sz w:val="28"/>
          <w:szCs w:val="28"/>
        </w:rPr>
        <w:t>Утвердить</w:t>
      </w:r>
      <w:r w:rsidR="001137CB">
        <w:rPr>
          <w:sz w:val="28"/>
          <w:szCs w:val="28"/>
        </w:rPr>
        <w:t xml:space="preserve"> бюджет </w:t>
      </w:r>
      <w:r w:rsidR="0057698F" w:rsidRPr="0057698F">
        <w:rPr>
          <w:b/>
          <w:sz w:val="28"/>
          <w:szCs w:val="28"/>
        </w:rPr>
        <w:t xml:space="preserve">МО «сельсовет </w:t>
      </w:r>
      <w:proofErr w:type="spellStart"/>
      <w:r w:rsidR="0057698F" w:rsidRPr="0057698F">
        <w:rPr>
          <w:b/>
          <w:sz w:val="28"/>
          <w:szCs w:val="28"/>
        </w:rPr>
        <w:t>Мекегинский</w:t>
      </w:r>
      <w:proofErr w:type="spellEnd"/>
      <w:r w:rsidR="0057698F" w:rsidRPr="0057698F">
        <w:rPr>
          <w:b/>
          <w:sz w:val="28"/>
          <w:szCs w:val="28"/>
        </w:rPr>
        <w:t>»</w:t>
      </w:r>
      <w:r w:rsidR="001137CB">
        <w:rPr>
          <w:b/>
          <w:sz w:val="28"/>
          <w:szCs w:val="28"/>
        </w:rPr>
        <w:t xml:space="preserve"> </w:t>
      </w:r>
      <w:r w:rsidR="001137CB" w:rsidRPr="001137CB">
        <w:rPr>
          <w:sz w:val="28"/>
          <w:szCs w:val="28"/>
        </w:rPr>
        <w:t xml:space="preserve">на </w:t>
      </w:r>
      <w:r w:rsidR="002B2F82">
        <w:rPr>
          <w:sz w:val="28"/>
          <w:szCs w:val="28"/>
        </w:rPr>
        <w:t>2023</w:t>
      </w:r>
      <w:r w:rsidR="0057698F" w:rsidRPr="001137CB">
        <w:rPr>
          <w:sz w:val="28"/>
          <w:szCs w:val="28"/>
        </w:rPr>
        <w:t xml:space="preserve"> год по расходам в сумме </w:t>
      </w:r>
      <w:r w:rsidR="00BE0F7B">
        <w:rPr>
          <w:b/>
          <w:i/>
          <w:sz w:val="28"/>
          <w:szCs w:val="28"/>
          <w:u w:val="single"/>
        </w:rPr>
        <w:t>7 738,4</w:t>
      </w:r>
      <w:r w:rsidR="0057698F" w:rsidRPr="001137CB">
        <w:rPr>
          <w:b/>
          <w:i/>
          <w:sz w:val="28"/>
          <w:szCs w:val="28"/>
          <w:u w:val="single"/>
        </w:rPr>
        <w:t xml:space="preserve">00 </w:t>
      </w:r>
      <w:r w:rsidR="001137CB">
        <w:rPr>
          <w:b/>
          <w:i/>
          <w:sz w:val="28"/>
          <w:szCs w:val="28"/>
        </w:rPr>
        <w:t xml:space="preserve"> </w:t>
      </w:r>
      <w:r w:rsidR="0057698F" w:rsidRPr="001137CB">
        <w:rPr>
          <w:sz w:val="28"/>
          <w:szCs w:val="28"/>
        </w:rPr>
        <w:t xml:space="preserve">рублей и доходам в сумме </w:t>
      </w:r>
      <w:r w:rsidR="00BE0F7B">
        <w:rPr>
          <w:b/>
          <w:i/>
          <w:sz w:val="28"/>
          <w:szCs w:val="28"/>
          <w:u w:val="single"/>
        </w:rPr>
        <w:t xml:space="preserve"> 7738, 4</w:t>
      </w:r>
      <w:r w:rsidR="0057698F" w:rsidRPr="001137CB">
        <w:rPr>
          <w:b/>
          <w:i/>
          <w:sz w:val="28"/>
          <w:szCs w:val="28"/>
          <w:u w:val="single"/>
        </w:rPr>
        <w:t>00</w:t>
      </w:r>
      <w:r w:rsidR="001137CB">
        <w:rPr>
          <w:b/>
          <w:i/>
          <w:sz w:val="28"/>
          <w:szCs w:val="28"/>
          <w:u w:val="single"/>
        </w:rPr>
        <w:t xml:space="preserve"> </w:t>
      </w:r>
      <w:r w:rsidR="001137CB">
        <w:rPr>
          <w:b/>
          <w:i/>
          <w:sz w:val="28"/>
          <w:szCs w:val="28"/>
        </w:rPr>
        <w:t xml:space="preserve"> </w:t>
      </w:r>
      <w:r w:rsidR="0057698F" w:rsidRPr="001137CB">
        <w:rPr>
          <w:i/>
          <w:sz w:val="28"/>
          <w:szCs w:val="28"/>
        </w:rPr>
        <w:t>р</w:t>
      </w:r>
      <w:r w:rsidR="001137CB" w:rsidRPr="001137CB">
        <w:rPr>
          <w:i/>
          <w:sz w:val="28"/>
          <w:szCs w:val="28"/>
        </w:rPr>
        <w:t>ублей</w:t>
      </w:r>
      <w:r w:rsidR="0057698F" w:rsidRPr="001137CB">
        <w:rPr>
          <w:b/>
          <w:sz w:val="28"/>
          <w:szCs w:val="28"/>
        </w:rPr>
        <w:t xml:space="preserve"> </w:t>
      </w:r>
      <w:r w:rsidR="0057698F" w:rsidRPr="001137CB">
        <w:rPr>
          <w:b/>
          <w:sz w:val="28"/>
          <w:szCs w:val="28"/>
          <w:u w:val="single"/>
        </w:rPr>
        <w:t xml:space="preserve">                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137CB">
        <w:rPr>
          <w:b/>
          <w:sz w:val="28"/>
          <w:szCs w:val="28"/>
        </w:rPr>
        <w:t xml:space="preserve">Статья </w:t>
      </w:r>
      <w:r w:rsidR="0057698F" w:rsidRPr="0057698F">
        <w:rPr>
          <w:b/>
          <w:sz w:val="28"/>
          <w:szCs w:val="28"/>
        </w:rPr>
        <w:t>2.</w:t>
      </w:r>
      <w:r w:rsidR="0057698F" w:rsidRPr="0057698F">
        <w:rPr>
          <w:sz w:val="28"/>
          <w:szCs w:val="28"/>
        </w:rPr>
        <w:t xml:space="preserve"> Установить</w:t>
      </w:r>
      <w:r w:rsidR="0057698F" w:rsidRPr="0057698F">
        <w:rPr>
          <w:b/>
          <w:sz w:val="28"/>
          <w:szCs w:val="28"/>
        </w:rPr>
        <w:t xml:space="preserve">, </w:t>
      </w:r>
      <w:r w:rsidR="0057698F" w:rsidRPr="0057698F">
        <w:rPr>
          <w:sz w:val="28"/>
          <w:szCs w:val="28"/>
        </w:rPr>
        <w:t>что доходы мест</w:t>
      </w:r>
      <w:r w:rsidR="00BE0F7B">
        <w:rPr>
          <w:sz w:val="28"/>
          <w:szCs w:val="28"/>
        </w:rPr>
        <w:t>ного бюджета, поступающие в 2023</w:t>
      </w:r>
      <w:r w:rsidR="0057698F" w:rsidRPr="0057698F">
        <w:rPr>
          <w:sz w:val="28"/>
          <w:szCs w:val="28"/>
        </w:rPr>
        <w:t>году, формируются  за счёт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налога на   доходы  физических  лиц - по нормативу 2% от фонда оплаты труда ра</w:t>
      </w:r>
      <w:r w:rsidRPr="0057698F">
        <w:rPr>
          <w:sz w:val="28"/>
          <w:szCs w:val="28"/>
        </w:rPr>
        <w:softHyphen/>
        <w:t>ботников  аппарата по поселению;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земельного налога, взимаемого на территории поселений –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налога на имущество физических лиц, взимаемого на территории поселени</w:t>
      </w:r>
      <w:proofErr w:type="gramStart"/>
      <w:r w:rsidRPr="0057698F">
        <w:rPr>
          <w:sz w:val="28"/>
          <w:szCs w:val="28"/>
        </w:rPr>
        <w:t>й-</w:t>
      </w:r>
      <w:proofErr w:type="gramEnd"/>
      <w:r w:rsidRPr="0057698F">
        <w:rPr>
          <w:sz w:val="28"/>
          <w:szCs w:val="28"/>
        </w:rPr>
        <w:t xml:space="preserve">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единого сельскохозяйственного налога – по нормативу 30%;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доходов от продажи и передачи в аренду, до разграничения государственной соб</w:t>
      </w:r>
      <w:r w:rsidRPr="0057698F">
        <w:rPr>
          <w:sz w:val="28"/>
          <w:szCs w:val="28"/>
        </w:rPr>
        <w:softHyphen/>
        <w:t>ственности на землю, находящихся в государственной собственности земельных  участ</w:t>
      </w:r>
      <w:r w:rsidRPr="0057698F">
        <w:rPr>
          <w:sz w:val="28"/>
          <w:szCs w:val="28"/>
        </w:rPr>
        <w:softHyphen/>
        <w:t>ков, расположенных в границах межселенных территорий и предназначенных для целей жилищного строительства –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100% дивидендов по акциям, находящихся в муниципальной собственности;</w:t>
      </w:r>
    </w:p>
    <w:p w:rsidR="0057698F" w:rsidRPr="0057698F" w:rsidRDefault="0057698F" w:rsidP="0057698F">
      <w:pPr>
        <w:pStyle w:val="a5"/>
        <w:ind w:left="0" w:firstLine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98F">
        <w:rPr>
          <w:sz w:val="28"/>
          <w:szCs w:val="28"/>
        </w:rPr>
        <w:t>доходы  от сдачи в аренду имущества, находящегося  в муниципальной собствен</w:t>
      </w:r>
      <w:r w:rsidRPr="0057698F">
        <w:rPr>
          <w:sz w:val="28"/>
          <w:szCs w:val="28"/>
        </w:rPr>
        <w:softHyphen/>
        <w:t>ности;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часть прибыли муниципальных унитарных предприятий, остающейся после уплаты налогов и иных платежей в порядке, установленном представительным органом местного самоуправления  муниципального  </w:t>
      </w:r>
      <w:r w:rsidRPr="0057698F">
        <w:rPr>
          <w:sz w:val="28"/>
          <w:szCs w:val="28"/>
        </w:rPr>
        <w:lastRenderedPageBreak/>
        <w:t>образования  (если иное не установлено  Уставом му</w:t>
      </w:r>
      <w:r w:rsidRPr="0057698F">
        <w:rPr>
          <w:sz w:val="28"/>
          <w:szCs w:val="28"/>
        </w:rPr>
        <w:softHyphen/>
        <w:t>ниципального образования);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поступления от продажи имущества, находящегося в муниципальной собственно</w:t>
      </w:r>
      <w:r w:rsidRPr="0057698F">
        <w:rPr>
          <w:sz w:val="28"/>
          <w:szCs w:val="28"/>
        </w:rPr>
        <w:softHyphen/>
        <w:t>сти;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отменённых налогов и сборов и сумм погашения налоговой задолженности про</w:t>
      </w:r>
      <w:r w:rsidRPr="0057698F">
        <w:rPr>
          <w:sz w:val="28"/>
          <w:szCs w:val="28"/>
        </w:rPr>
        <w:softHyphen/>
        <w:t>шлых лет – в соответствии с нормативами отчислений согласно законодательству  РД;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доходов от уплаты прочих налогов, сборов, пошлин, платежей, поступлений и не</w:t>
      </w:r>
      <w:r w:rsidRPr="0057698F">
        <w:rPr>
          <w:sz w:val="28"/>
          <w:szCs w:val="28"/>
        </w:rPr>
        <w:softHyphen/>
        <w:t>налоговых доходов, подлежащих зачислению в местный бюджет в соответствии с дейст</w:t>
      </w:r>
      <w:r w:rsidRPr="0057698F">
        <w:rPr>
          <w:sz w:val="28"/>
          <w:szCs w:val="28"/>
        </w:rPr>
        <w:softHyphen/>
        <w:t>вующим законодательством.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7698F" w:rsidRPr="0057698F">
        <w:rPr>
          <w:b/>
          <w:sz w:val="28"/>
          <w:szCs w:val="28"/>
        </w:rPr>
        <w:t>Статья 3.</w:t>
      </w:r>
      <w:r w:rsidR="0057698F" w:rsidRPr="0057698F">
        <w:rPr>
          <w:sz w:val="28"/>
          <w:szCs w:val="28"/>
        </w:rPr>
        <w:t xml:space="preserve"> У</w:t>
      </w:r>
      <w:r w:rsidR="00BE0F7B">
        <w:rPr>
          <w:sz w:val="28"/>
          <w:szCs w:val="28"/>
        </w:rPr>
        <w:t>честь в местном бюджете  на 2023</w:t>
      </w:r>
      <w:r w:rsidR="0057698F" w:rsidRPr="0057698F">
        <w:rPr>
          <w:sz w:val="28"/>
          <w:szCs w:val="28"/>
        </w:rPr>
        <w:t xml:space="preserve"> год поступления доходов по основным ис</w:t>
      </w:r>
      <w:r w:rsidR="0057698F" w:rsidRPr="0057698F">
        <w:rPr>
          <w:sz w:val="28"/>
          <w:szCs w:val="28"/>
        </w:rPr>
        <w:softHyphen/>
        <w:t>точникам в объёме согласно приложению 2 к настоящему постановлению.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4.</w:t>
      </w:r>
      <w:r w:rsidR="0057698F" w:rsidRPr="0057698F">
        <w:rPr>
          <w:sz w:val="28"/>
          <w:szCs w:val="28"/>
        </w:rPr>
        <w:t xml:space="preserve"> </w:t>
      </w:r>
      <w:proofErr w:type="gramStart"/>
      <w:r w:rsidR="0057698F" w:rsidRPr="0057698F">
        <w:rPr>
          <w:sz w:val="28"/>
          <w:szCs w:val="28"/>
        </w:rPr>
        <w:t>Установить, что средства, полученные бюджетными учреждениями, находящи</w:t>
      </w:r>
      <w:r w:rsidR="0057698F" w:rsidRPr="0057698F">
        <w:rPr>
          <w:sz w:val="28"/>
          <w:szCs w:val="28"/>
        </w:rPr>
        <w:softHyphen/>
        <w:t>мися в ведении органов местного самоуправления муниципального образования  и финан</w:t>
      </w:r>
      <w:r w:rsidR="0057698F" w:rsidRPr="0057698F">
        <w:rPr>
          <w:sz w:val="28"/>
          <w:szCs w:val="28"/>
        </w:rPr>
        <w:softHyphen/>
        <w:t>сируемыми  за счёт средств местного бюджета, (дал</w:t>
      </w:r>
      <w:r w:rsidR="001137CB">
        <w:rPr>
          <w:sz w:val="28"/>
          <w:szCs w:val="28"/>
        </w:rPr>
        <w:t>ее – местные учреждения</w:t>
      </w:r>
      <w:r w:rsidR="0057698F" w:rsidRPr="0057698F">
        <w:rPr>
          <w:sz w:val="28"/>
          <w:szCs w:val="28"/>
        </w:rPr>
        <w:t>) от пред</w:t>
      </w:r>
      <w:r w:rsidR="0057698F" w:rsidRPr="0057698F">
        <w:rPr>
          <w:sz w:val="28"/>
          <w:szCs w:val="28"/>
        </w:rPr>
        <w:softHyphen/>
        <w:t>принимательской  и иной приносящей доход деятельности, подлежат отражению в дохо</w:t>
      </w:r>
      <w:r w:rsidR="0057698F" w:rsidRPr="0057698F">
        <w:rPr>
          <w:sz w:val="28"/>
          <w:szCs w:val="28"/>
        </w:rPr>
        <w:softHyphen/>
        <w:t>дах  местного бюджета, учитываются на лицевых счетах, открытых им в органе  осущест</w:t>
      </w:r>
      <w:r w:rsidR="0057698F" w:rsidRPr="0057698F">
        <w:rPr>
          <w:sz w:val="28"/>
          <w:szCs w:val="28"/>
        </w:rPr>
        <w:softHyphen/>
        <w:t>вляющим  кассовое обслуживание  исполнения  местного бюджета и расходуются  мест</w:t>
      </w:r>
      <w:r w:rsidR="0057698F" w:rsidRPr="0057698F">
        <w:rPr>
          <w:sz w:val="28"/>
          <w:szCs w:val="28"/>
        </w:rPr>
        <w:softHyphen/>
        <w:t>ными учреждениями в соответствии со сметами доходов</w:t>
      </w:r>
      <w:proofErr w:type="gramEnd"/>
      <w:r w:rsidR="0057698F" w:rsidRPr="0057698F">
        <w:rPr>
          <w:sz w:val="28"/>
          <w:szCs w:val="28"/>
        </w:rPr>
        <w:t xml:space="preserve">  и расходов  в пределах остатков  средств на их лицевых счетах.</w:t>
      </w:r>
    </w:p>
    <w:p w:rsidR="0057698F" w:rsidRPr="0057698F" w:rsidRDefault="001137CB" w:rsidP="0057698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 xml:space="preserve"> Установить, что средства, полученные от предпринимательской и иной приносящей до</w:t>
      </w:r>
      <w:r w:rsidR="0057698F" w:rsidRPr="0057698F">
        <w:rPr>
          <w:sz w:val="28"/>
          <w:szCs w:val="28"/>
        </w:rPr>
        <w:softHyphen/>
        <w:t>ход деятельности, не могут  направляться местными учреждениями на создание других организаций.</w:t>
      </w:r>
    </w:p>
    <w:p w:rsidR="0057698F" w:rsidRPr="0057698F" w:rsidRDefault="001137CB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Установить, что заключение и оплата местными учреждениями договоров, исполнение которых осуществляется  за счёт средств, получаемых от предпринимательской и иной приносящей доход деятельности, производятся  в пределах утверждённых смет доходов и расходов.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7698F" w:rsidRPr="0057698F">
        <w:rPr>
          <w:b/>
          <w:sz w:val="28"/>
          <w:szCs w:val="28"/>
        </w:rPr>
        <w:t xml:space="preserve">Статья 5. </w:t>
      </w:r>
      <w:r w:rsidR="0057698F" w:rsidRPr="0057698F">
        <w:rPr>
          <w:sz w:val="28"/>
          <w:szCs w:val="28"/>
        </w:rPr>
        <w:t>Утвердить распределение расходов местног</w:t>
      </w:r>
      <w:r w:rsidR="00BE0F7B">
        <w:rPr>
          <w:sz w:val="28"/>
          <w:szCs w:val="28"/>
        </w:rPr>
        <w:t>о бюджета  на 2023</w:t>
      </w:r>
      <w:r w:rsidR="0057698F" w:rsidRPr="0057698F">
        <w:rPr>
          <w:sz w:val="28"/>
          <w:szCs w:val="28"/>
        </w:rPr>
        <w:t xml:space="preserve"> год по разделам, подразделам, целевым статьям расходов, видам расходов функциональной классификации, расходов бюджетов Российской Федерации согласно приложению 3 к настоящему поста</w:t>
      </w:r>
      <w:r w:rsidR="0057698F" w:rsidRPr="0057698F">
        <w:rPr>
          <w:sz w:val="28"/>
          <w:szCs w:val="28"/>
        </w:rPr>
        <w:softHyphen/>
        <w:t>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6.</w:t>
      </w:r>
      <w:r w:rsidR="0057698F" w:rsidRPr="0057698F">
        <w:rPr>
          <w:sz w:val="28"/>
          <w:szCs w:val="28"/>
        </w:rPr>
        <w:t xml:space="preserve"> Утвердить распределение р</w:t>
      </w:r>
      <w:r w:rsidR="00BE0F7B">
        <w:rPr>
          <w:sz w:val="28"/>
          <w:szCs w:val="28"/>
        </w:rPr>
        <w:t>асходов местного бюджета на 2023</w:t>
      </w:r>
      <w:r w:rsidR="0057698F" w:rsidRPr="0057698F">
        <w:rPr>
          <w:sz w:val="28"/>
          <w:szCs w:val="28"/>
        </w:rPr>
        <w:t xml:space="preserve"> год по разделам, подразделам, целевым статьям расходов, видам расходов ведомственной классификации, расходов бюджетов Российской Федерации согласно приложению 4 к настоящему поста</w:t>
      </w:r>
      <w:r w:rsidR="0057698F" w:rsidRPr="0057698F">
        <w:rPr>
          <w:sz w:val="28"/>
          <w:szCs w:val="28"/>
        </w:rPr>
        <w:softHyphen/>
        <w:t>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>Статья 7.</w:t>
      </w:r>
      <w:r w:rsidR="00BE0F7B">
        <w:rPr>
          <w:sz w:val="28"/>
          <w:szCs w:val="28"/>
        </w:rPr>
        <w:t xml:space="preserve"> Утвердить в 2023</w:t>
      </w:r>
      <w:r w:rsidR="0057698F" w:rsidRPr="0057698F">
        <w:rPr>
          <w:sz w:val="28"/>
          <w:szCs w:val="28"/>
        </w:rPr>
        <w:t>году субвенции,  выделяемые из местного бюджета бюджетам поселений,  входящим в состав муниципального района,  и направляемые на финансирова</w:t>
      </w:r>
      <w:r w:rsidR="0057698F" w:rsidRPr="0057698F">
        <w:rPr>
          <w:sz w:val="28"/>
          <w:szCs w:val="28"/>
        </w:rPr>
        <w:softHyphen/>
        <w:t xml:space="preserve">ние  расходов, связанных с передачей органам местного самоуправления  </w:t>
      </w:r>
      <w:proofErr w:type="gramStart"/>
      <w:r w:rsidR="0057698F" w:rsidRPr="0057698F">
        <w:rPr>
          <w:sz w:val="28"/>
          <w:szCs w:val="28"/>
        </w:rPr>
        <w:t>поселений осу</w:t>
      </w:r>
      <w:r w:rsidR="0057698F" w:rsidRPr="0057698F">
        <w:rPr>
          <w:sz w:val="28"/>
          <w:szCs w:val="28"/>
        </w:rPr>
        <w:softHyphen/>
        <w:t xml:space="preserve">ществления  части полномочий </w:t>
      </w:r>
      <w:r w:rsidR="0057698F" w:rsidRPr="0057698F">
        <w:rPr>
          <w:sz w:val="28"/>
          <w:szCs w:val="28"/>
        </w:rPr>
        <w:lastRenderedPageBreak/>
        <w:t>органов местного самоуправления  муниципального</w:t>
      </w:r>
      <w:proofErr w:type="gramEnd"/>
      <w:r w:rsidR="0057698F" w:rsidRPr="0057698F">
        <w:rPr>
          <w:sz w:val="28"/>
          <w:szCs w:val="28"/>
        </w:rPr>
        <w:t xml:space="preserve"> рай</w:t>
      </w:r>
      <w:r w:rsidR="0057698F" w:rsidRPr="0057698F">
        <w:rPr>
          <w:sz w:val="28"/>
          <w:szCs w:val="28"/>
        </w:rPr>
        <w:softHyphen/>
        <w:t xml:space="preserve">она,  в размерах согласно приложению 5 к настоящему постановлению. </w:t>
      </w:r>
    </w:p>
    <w:p w:rsidR="0057698F" w:rsidRPr="00BE0F7B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0F7B">
        <w:rPr>
          <w:sz w:val="28"/>
          <w:szCs w:val="28"/>
        </w:rPr>
        <w:t>(Передача полномочий осуществляется на основании соглашений, в том числе и в случае решения вопросов межмуниципаль</w:t>
      </w:r>
      <w:r w:rsidR="001137CB" w:rsidRPr="00BE0F7B">
        <w:rPr>
          <w:sz w:val="28"/>
          <w:szCs w:val="28"/>
        </w:rPr>
        <w:t xml:space="preserve">ного характера). 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7698F" w:rsidRPr="0057698F">
        <w:rPr>
          <w:b/>
          <w:sz w:val="28"/>
          <w:szCs w:val="28"/>
        </w:rPr>
        <w:t>Статья 8.</w:t>
      </w:r>
      <w:r w:rsidR="0057698F" w:rsidRPr="0057698F">
        <w:rPr>
          <w:sz w:val="28"/>
          <w:szCs w:val="28"/>
        </w:rPr>
        <w:t xml:space="preserve"> </w:t>
      </w:r>
      <w:proofErr w:type="gramStart"/>
      <w:r w:rsidR="0057698F" w:rsidRPr="0057698F">
        <w:rPr>
          <w:sz w:val="28"/>
          <w:szCs w:val="28"/>
        </w:rPr>
        <w:t>Установить, что заключение и оплата  местными учреждениями и органами ме</w:t>
      </w:r>
      <w:r w:rsidR="0057698F" w:rsidRPr="0057698F">
        <w:rPr>
          <w:sz w:val="28"/>
          <w:szCs w:val="28"/>
        </w:rPr>
        <w:softHyphen/>
        <w:t>стного самоуправления муниципального образования договоров, исполнение  которых осуществляется за счёт средств местного бюджета, производятся в пределах утверждён</w:t>
      </w:r>
      <w:r w:rsidR="0057698F" w:rsidRPr="0057698F">
        <w:rPr>
          <w:sz w:val="28"/>
          <w:szCs w:val="28"/>
        </w:rPr>
        <w:softHyphen/>
        <w:t>ных им лимитов бюджетных  обязательств в соответствии с ведомственной, функцио</w:t>
      </w:r>
      <w:r w:rsidR="0057698F" w:rsidRPr="0057698F">
        <w:rPr>
          <w:sz w:val="28"/>
          <w:szCs w:val="28"/>
        </w:rPr>
        <w:softHyphen/>
        <w:t>нальной  и экономической классификациями расходов местного бюджета и с учётом при</w:t>
      </w:r>
      <w:r w:rsidR="0057698F" w:rsidRPr="0057698F">
        <w:rPr>
          <w:sz w:val="28"/>
          <w:szCs w:val="28"/>
        </w:rPr>
        <w:softHyphen/>
        <w:t>нятых и не исполненных обязательств.</w:t>
      </w:r>
      <w:proofErr w:type="gramEnd"/>
    </w:p>
    <w:p w:rsidR="0057698F" w:rsidRPr="0057698F" w:rsidRDefault="001137CB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698F" w:rsidRPr="0057698F">
        <w:rPr>
          <w:sz w:val="28"/>
          <w:szCs w:val="28"/>
        </w:rPr>
        <w:t>Обязательства,  вытекающие из договоров, исполнение которых осуществляется за счёт средств местного бюджета, принятые местными учреждениями и органами местного са</w:t>
      </w:r>
      <w:r w:rsidR="0057698F" w:rsidRPr="0057698F">
        <w:rPr>
          <w:sz w:val="28"/>
          <w:szCs w:val="28"/>
        </w:rPr>
        <w:softHyphen/>
        <w:t xml:space="preserve">моуправления муниципального образования сверх утверждённых им лимитов бюджетных обязательств, не подлежат оплате за счёт </w:t>
      </w:r>
      <w:r w:rsidR="00BE0F7B">
        <w:rPr>
          <w:sz w:val="28"/>
          <w:szCs w:val="28"/>
        </w:rPr>
        <w:t>средств местного бюджета на 2023</w:t>
      </w:r>
      <w:r w:rsidR="0057698F" w:rsidRPr="0057698F">
        <w:rPr>
          <w:sz w:val="28"/>
          <w:szCs w:val="28"/>
        </w:rPr>
        <w:t xml:space="preserve"> год.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Учёт обязательств, подлежащих исполнению за счёт средств местного бюджета местными учреждениями и органами местного  самоуправления муниципального образования, фи</w:t>
      </w:r>
      <w:r w:rsidR="0057698F" w:rsidRPr="0057698F">
        <w:rPr>
          <w:sz w:val="28"/>
          <w:szCs w:val="28"/>
        </w:rPr>
        <w:softHyphen/>
        <w:t>нансируемыми 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7698F" w:rsidRPr="0057698F" w:rsidRDefault="00BE0F7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</w:t>
      </w:r>
      <w:r w:rsidR="0057698F" w:rsidRPr="0057698F">
        <w:rPr>
          <w:sz w:val="28"/>
          <w:szCs w:val="28"/>
        </w:rPr>
        <w:t xml:space="preserve"> имеет право приостанавливать оплату расходов местных учреждений  и органов местного самоуправ</w:t>
      </w:r>
      <w:r w:rsidR="0057698F" w:rsidRPr="0057698F">
        <w:rPr>
          <w:sz w:val="28"/>
          <w:szCs w:val="28"/>
        </w:rPr>
        <w:softHyphen/>
        <w:t>ления муниципального образования, нарушающих установленный Администрацией му</w:t>
      </w:r>
      <w:r w:rsidR="0057698F" w:rsidRPr="0057698F">
        <w:rPr>
          <w:sz w:val="28"/>
          <w:szCs w:val="28"/>
        </w:rPr>
        <w:softHyphen/>
        <w:t xml:space="preserve">ниципального образования  порядок учёта обязательств, подлежащих исполнению за счёт средств местного бюджета.                               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Договор, заключённый местным  учреждением или органом местного самоуправ</w:t>
      </w:r>
      <w:r w:rsidR="0057698F" w:rsidRPr="0057698F">
        <w:rPr>
          <w:sz w:val="28"/>
          <w:szCs w:val="28"/>
        </w:rPr>
        <w:softHyphen/>
        <w:t>ления муниципального образования с нарушением требований настоящей статьи, либо его часть, устанавливающая  повышенные  обязательства местного б</w:t>
      </w:r>
      <w:r w:rsidR="00BE0F7B">
        <w:rPr>
          <w:sz w:val="28"/>
          <w:szCs w:val="28"/>
        </w:rPr>
        <w:t>юджета, подлежат  при</w:t>
      </w:r>
      <w:r w:rsidR="00BE0F7B">
        <w:rPr>
          <w:sz w:val="28"/>
          <w:szCs w:val="28"/>
        </w:rPr>
        <w:softHyphen/>
        <w:t xml:space="preserve">знанию </w:t>
      </w:r>
      <w:proofErr w:type="gramStart"/>
      <w:r w:rsidR="00BE0F7B">
        <w:rPr>
          <w:sz w:val="28"/>
          <w:szCs w:val="28"/>
        </w:rPr>
        <w:t>не</w:t>
      </w:r>
      <w:r w:rsidR="0057698F" w:rsidRPr="0057698F">
        <w:rPr>
          <w:sz w:val="28"/>
          <w:szCs w:val="28"/>
        </w:rPr>
        <w:t>действительными</w:t>
      </w:r>
      <w:proofErr w:type="gramEnd"/>
      <w:r w:rsidR="0057698F" w:rsidRPr="0057698F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9.</w:t>
      </w:r>
      <w:r w:rsidR="0057698F" w:rsidRPr="0057698F">
        <w:rPr>
          <w:sz w:val="28"/>
          <w:szCs w:val="28"/>
        </w:rPr>
        <w:t xml:space="preserve"> Органы местного самоуправления муниципального образования н</w:t>
      </w:r>
      <w:r w:rsidR="00BE0F7B">
        <w:rPr>
          <w:sz w:val="28"/>
          <w:szCs w:val="28"/>
        </w:rPr>
        <w:t>е вправе принимать в 2023</w:t>
      </w:r>
      <w:r w:rsidR="0057698F" w:rsidRPr="0057698F">
        <w:rPr>
          <w:sz w:val="28"/>
          <w:szCs w:val="28"/>
        </w:rPr>
        <w:t xml:space="preserve"> году решения  по увеличению численности муниципальных  служащих и работников  учреждений и учреждений и организаций бюджетной сферы, на</w:t>
      </w:r>
      <w:r w:rsidR="0057698F" w:rsidRPr="0057698F">
        <w:rPr>
          <w:sz w:val="28"/>
          <w:szCs w:val="28"/>
        </w:rPr>
        <w:softHyphen/>
        <w:t>ходящихся в ведении органов местного самоуправления муниципального образования, а также расходов на их содержание.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10.</w:t>
      </w:r>
      <w:r w:rsidR="0057698F" w:rsidRPr="0057698F">
        <w:rPr>
          <w:sz w:val="28"/>
          <w:szCs w:val="28"/>
        </w:rPr>
        <w:t xml:space="preserve"> Установить, что использование не по целевому назначению бюджетных кредитов, выданных юридическим лицам и подлежащих возврату в местный бюджет, а также несоблюдение сроков возврата, влечёт наложение штрафа в размере </w:t>
      </w:r>
      <w:r w:rsidR="0057698F" w:rsidRPr="0057698F">
        <w:rPr>
          <w:i/>
          <w:sz w:val="28"/>
          <w:szCs w:val="28"/>
        </w:rPr>
        <w:t>_______(1\300)</w:t>
      </w: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sz w:val="28"/>
          <w:szCs w:val="28"/>
        </w:rPr>
        <w:lastRenderedPageBreak/>
        <w:t>ставки  рефинансирования Центрального  банка Российской Федерации, действующей на период использования указанных средств не по целевому назначению.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        </w:t>
      </w:r>
      <w:r w:rsidR="00240B0D">
        <w:rPr>
          <w:b/>
          <w:sz w:val="28"/>
          <w:szCs w:val="28"/>
        </w:rPr>
        <w:t xml:space="preserve">   Статья </w:t>
      </w:r>
      <w:r w:rsidRPr="0057698F">
        <w:rPr>
          <w:b/>
          <w:sz w:val="28"/>
          <w:szCs w:val="28"/>
        </w:rPr>
        <w:t>11.</w:t>
      </w:r>
      <w:r w:rsidRPr="0057698F">
        <w:rPr>
          <w:sz w:val="28"/>
          <w:szCs w:val="28"/>
        </w:rPr>
        <w:t xml:space="preserve"> Установить, что исполнение местного бюджета по казначейской  сис</w:t>
      </w:r>
      <w:r w:rsidRPr="0057698F">
        <w:rPr>
          <w:sz w:val="28"/>
          <w:szCs w:val="28"/>
        </w:rPr>
        <w:softHyphen/>
        <w:t>теме осуществляется финансовым органом администрации  муниципального образования  с использованием лицевых счетов бюджетных средств, открытых в органе, осуществляю</w:t>
      </w:r>
      <w:r w:rsidRPr="0057698F">
        <w:rPr>
          <w:sz w:val="28"/>
          <w:szCs w:val="28"/>
        </w:rPr>
        <w:softHyphen/>
        <w:t>щем кассовое обслуживание исполнения местного бюджета  и в соответствии с законода</w:t>
      </w:r>
      <w:r w:rsidRPr="0057698F">
        <w:rPr>
          <w:sz w:val="28"/>
          <w:szCs w:val="28"/>
        </w:rPr>
        <w:softHyphen/>
        <w:t xml:space="preserve">тельством Российской Федерации и законодательством Субъекта Федерации. 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Установить, что кассовое обслуживание исполнения местного бюджетов осуществляется органом, осуществляющим  кассовое обслуживание исполнения местного бюджета на ос</w:t>
      </w:r>
      <w:r w:rsidR="0057698F" w:rsidRPr="0057698F">
        <w:rPr>
          <w:sz w:val="28"/>
          <w:szCs w:val="28"/>
        </w:rPr>
        <w:softHyphen/>
        <w:t>новании соглашения и на безвозмездной основе.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 </w:t>
      </w:r>
      <w:r w:rsidR="001137CB">
        <w:rPr>
          <w:b/>
          <w:sz w:val="28"/>
          <w:szCs w:val="28"/>
        </w:rPr>
        <w:t xml:space="preserve">           </w:t>
      </w:r>
      <w:r w:rsidRPr="0057698F">
        <w:rPr>
          <w:b/>
          <w:sz w:val="28"/>
          <w:szCs w:val="28"/>
        </w:rPr>
        <w:t>Статья  12.</w:t>
      </w:r>
      <w:r w:rsidRPr="0057698F">
        <w:rPr>
          <w:sz w:val="28"/>
          <w:szCs w:val="28"/>
        </w:rPr>
        <w:t xml:space="preserve"> </w:t>
      </w:r>
      <w:proofErr w:type="gramStart"/>
      <w:r w:rsidRPr="0057698F">
        <w:rPr>
          <w:sz w:val="28"/>
          <w:szCs w:val="28"/>
        </w:rPr>
        <w:t>Нормативные  и иные правовые акты  органов местного самоуправления  му</w:t>
      </w:r>
      <w:r w:rsidRPr="0057698F">
        <w:rPr>
          <w:sz w:val="28"/>
          <w:szCs w:val="28"/>
        </w:rPr>
        <w:softHyphen/>
        <w:t xml:space="preserve">ниципального образования, влекущие дополнительные расходы за  счёт </w:t>
      </w:r>
      <w:r w:rsidR="00BE0F7B">
        <w:rPr>
          <w:sz w:val="28"/>
          <w:szCs w:val="28"/>
        </w:rPr>
        <w:t>средств местного бюджета на 2023</w:t>
      </w:r>
      <w:r w:rsidRPr="0057698F">
        <w:rPr>
          <w:sz w:val="28"/>
          <w:szCs w:val="28"/>
        </w:rPr>
        <w:t xml:space="preserve"> год, а также сокращающие его доходную базу, реализуются и применя</w:t>
      </w:r>
      <w:r w:rsidRPr="0057698F">
        <w:rPr>
          <w:sz w:val="28"/>
          <w:szCs w:val="28"/>
        </w:rPr>
        <w:softHyphen/>
        <w:t>ются только при наличии соответствующих источников дополнительных поступ</w:t>
      </w:r>
      <w:r w:rsidR="001137CB">
        <w:rPr>
          <w:sz w:val="28"/>
          <w:szCs w:val="28"/>
        </w:rPr>
        <w:t>лений  в местный бюджет и (или)</w:t>
      </w:r>
      <w:r w:rsidRPr="0057698F">
        <w:rPr>
          <w:sz w:val="28"/>
          <w:szCs w:val="28"/>
        </w:rPr>
        <w:t xml:space="preserve"> при  сокращении  расходов по конкретным с</w:t>
      </w:r>
      <w:r w:rsidR="00BE0F7B">
        <w:rPr>
          <w:sz w:val="28"/>
          <w:szCs w:val="28"/>
        </w:rPr>
        <w:t>татьям  местного бюджета на 2023</w:t>
      </w:r>
      <w:r w:rsidRPr="0057698F">
        <w:rPr>
          <w:sz w:val="28"/>
          <w:szCs w:val="28"/>
        </w:rPr>
        <w:t xml:space="preserve"> год, а также после внесения  соответствующих изменений в</w:t>
      </w:r>
      <w:proofErr w:type="gramEnd"/>
      <w:r w:rsidRPr="0057698F">
        <w:rPr>
          <w:sz w:val="28"/>
          <w:szCs w:val="28"/>
        </w:rPr>
        <w:t xml:space="preserve"> настоящее постановление.</w:t>
      </w:r>
    </w:p>
    <w:p w:rsidR="0057698F" w:rsidRPr="00BE0F7B" w:rsidRDefault="00BE0F7B" w:rsidP="00BE0F7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0B0D" w:rsidRPr="00BE0F7B">
        <w:rPr>
          <w:sz w:val="28"/>
          <w:szCs w:val="28"/>
        </w:rPr>
        <w:t xml:space="preserve"> </w:t>
      </w:r>
      <w:r w:rsidR="0057698F" w:rsidRPr="00BE0F7B">
        <w:rPr>
          <w:sz w:val="28"/>
          <w:szCs w:val="28"/>
        </w:rPr>
        <w:t>В случае если реализация  правового акта частично (не в полной мере)  обеспечена ис</w:t>
      </w:r>
      <w:r w:rsidR="0057698F" w:rsidRPr="00BE0F7B">
        <w:rPr>
          <w:sz w:val="28"/>
          <w:szCs w:val="28"/>
        </w:rPr>
        <w:softHyphen/>
        <w:t>точниками финансирования в местном бюджете, таковой правовой акт реализуется и при</w:t>
      </w:r>
      <w:r w:rsidR="0057698F" w:rsidRPr="00BE0F7B">
        <w:rPr>
          <w:sz w:val="28"/>
          <w:szCs w:val="28"/>
        </w:rPr>
        <w:softHyphen/>
        <w:t>меняется в пределах средств, предусмотренных на эт</w:t>
      </w:r>
      <w:r w:rsidR="002B2F82">
        <w:rPr>
          <w:sz w:val="28"/>
          <w:szCs w:val="28"/>
        </w:rPr>
        <w:t>и цели в местном бюджете на 2023</w:t>
      </w:r>
      <w:bookmarkStart w:id="0" w:name="_GoBack"/>
      <w:bookmarkEnd w:id="0"/>
      <w:r w:rsidR="0057698F" w:rsidRPr="00BE0F7B">
        <w:rPr>
          <w:sz w:val="28"/>
          <w:szCs w:val="28"/>
        </w:rPr>
        <w:t>год.</w:t>
      </w:r>
    </w:p>
    <w:p w:rsidR="00BE0F7B" w:rsidRPr="00BE0F7B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7698F" w:rsidRPr="0057698F" w:rsidRDefault="00BE0F7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>Статья 13.</w:t>
      </w:r>
      <w:r w:rsidR="0057698F" w:rsidRPr="0057698F">
        <w:rPr>
          <w:sz w:val="28"/>
          <w:szCs w:val="28"/>
        </w:rPr>
        <w:t xml:space="preserve"> Настоящее постановление вступает в силу  с 1</w:t>
      </w:r>
      <w:r w:rsidR="00240B0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="0057698F" w:rsidRPr="0057698F">
        <w:rPr>
          <w:sz w:val="28"/>
          <w:szCs w:val="28"/>
        </w:rPr>
        <w:t xml:space="preserve"> года.</w:t>
      </w:r>
    </w:p>
    <w:p w:rsidR="0064789B" w:rsidRDefault="00240B0D" w:rsidP="006478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37CB" w:rsidRPr="00240B0D">
        <w:rPr>
          <w:b/>
          <w:sz w:val="28"/>
          <w:szCs w:val="28"/>
        </w:rPr>
        <w:t xml:space="preserve">   </w:t>
      </w:r>
      <w:r w:rsidR="0057698F" w:rsidRPr="0064789B">
        <w:rPr>
          <w:rFonts w:ascii="Times New Roman" w:hAnsi="Times New Roman" w:cs="Times New Roman"/>
          <w:b/>
          <w:sz w:val="28"/>
          <w:szCs w:val="28"/>
        </w:rPr>
        <w:t>Статья 14.</w:t>
      </w:r>
      <w:r w:rsidR="0057698F" w:rsidRPr="0064789B">
        <w:rPr>
          <w:sz w:val="32"/>
          <w:szCs w:val="28"/>
        </w:rPr>
        <w:t xml:space="preserve"> </w:t>
      </w:r>
      <w:proofErr w:type="gramStart"/>
      <w:r w:rsidR="0064789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4789B">
        <w:rPr>
          <w:rFonts w:ascii="Times New Roman" w:hAnsi="Times New Roman"/>
          <w:sz w:val="28"/>
          <w:szCs w:val="28"/>
        </w:rPr>
        <w:t xml:space="preserve"> настоящее постановление на странице официального сайта администрации сельского поселения «сельсовет «</w:t>
      </w:r>
      <w:proofErr w:type="spellStart"/>
      <w:r w:rsidR="0064789B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="0064789B">
        <w:rPr>
          <w:rFonts w:ascii="Times New Roman" w:hAnsi="Times New Roman"/>
          <w:sz w:val="28"/>
          <w:szCs w:val="28"/>
        </w:rPr>
        <w:t>» для опубликования.</w:t>
      </w:r>
    </w:p>
    <w:p w:rsidR="0057698F" w:rsidRPr="0064789B" w:rsidRDefault="0057698F" w:rsidP="0064789B">
      <w:pPr>
        <w:pStyle w:val="a5"/>
        <w:ind w:left="432"/>
        <w:jc w:val="both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                                                              </w:t>
      </w:r>
      <w:r w:rsidR="00240B0D">
        <w:rPr>
          <w:sz w:val="28"/>
          <w:szCs w:val="28"/>
        </w:rPr>
        <w:t xml:space="preserve"> </w:t>
      </w:r>
    </w:p>
    <w:p w:rsidR="00BE0F7B" w:rsidRPr="00BE0F7B" w:rsidRDefault="00BE0F7B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 w:rsidR="00F457F5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лавы администрации</w:t>
      </w:r>
    </w:p>
    <w:p w:rsidR="001137CB" w:rsidRPr="001137CB" w:rsidRDefault="00BE0F7B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 w:rsidR="0057698F" w:rsidRPr="001137CB">
        <w:rPr>
          <w:b/>
          <w:sz w:val="28"/>
          <w:szCs w:val="28"/>
        </w:rPr>
        <w:t xml:space="preserve">                        </w:t>
      </w:r>
      <w:r w:rsidR="001137CB">
        <w:rPr>
          <w:b/>
          <w:sz w:val="28"/>
          <w:szCs w:val="28"/>
        </w:rPr>
        <w:t xml:space="preserve">       </w:t>
      </w:r>
    </w:p>
    <w:p w:rsidR="0057698F" w:rsidRPr="001137CB" w:rsidRDefault="001137CB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</w:t>
      </w:r>
      <w:r w:rsidR="00BE0F7B">
        <w:rPr>
          <w:b/>
          <w:sz w:val="28"/>
          <w:szCs w:val="28"/>
        </w:rPr>
        <w:t xml:space="preserve">     И.М. </w:t>
      </w:r>
      <w:proofErr w:type="spellStart"/>
      <w:r w:rsidR="00BE0F7B">
        <w:rPr>
          <w:b/>
          <w:sz w:val="28"/>
          <w:szCs w:val="28"/>
        </w:rPr>
        <w:t>Абдусаламова</w:t>
      </w:r>
      <w:proofErr w:type="spellEnd"/>
      <w:r w:rsidR="00BE0F7B">
        <w:rPr>
          <w:b/>
          <w:sz w:val="28"/>
          <w:szCs w:val="28"/>
        </w:rPr>
        <w:t xml:space="preserve"> </w:t>
      </w:r>
      <w:r w:rsidR="0057698F" w:rsidRPr="001137CB">
        <w:rPr>
          <w:color w:val="000000"/>
          <w:sz w:val="28"/>
          <w:szCs w:val="28"/>
        </w:rPr>
        <w:t xml:space="preserve">                  </w:t>
      </w:r>
    </w:p>
    <w:p w:rsidR="0057698F" w:rsidRPr="001137CB" w:rsidRDefault="0057698F" w:rsidP="0057698F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</w:p>
    <w:p w:rsidR="00E5256D" w:rsidRPr="008F6B2D" w:rsidRDefault="00E5256D" w:rsidP="008F6B2D">
      <w:pPr>
        <w:pStyle w:val="Heading"/>
        <w:numPr>
          <w:ilvl w:val="0"/>
          <w:numId w:val="1"/>
        </w:numPr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E5256D" w:rsidRPr="008F6B2D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A651A7"/>
    <w:multiLevelType w:val="multilevel"/>
    <w:tmpl w:val="27A08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24B4F9A"/>
    <w:multiLevelType w:val="hybridMultilevel"/>
    <w:tmpl w:val="0476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36BA"/>
    <w:multiLevelType w:val="hybridMultilevel"/>
    <w:tmpl w:val="D4E4C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75DBB"/>
    <w:rsid w:val="0010580F"/>
    <w:rsid w:val="001137CB"/>
    <w:rsid w:val="00163952"/>
    <w:rsid w:val="00175070"/>
    <w:rsid w:val="00207035"/>
    <w:rsid w:val="00240B0D"/>
    <w:rsid w:val="002B2F82"/>
    <w:rsid w:val="002D6019"/>
    <w:rsid w:val="0033172D"/>
    <w:rsid w:val="003321D9"/>
    <w:rsid w:val="003766E5"/>
    <w:rsid w:val="00436C84"/>
    <w:rsid w:val="0048681D"/>
    <w:rsid w:val="00520583"/>
    <w:rsid w:val="00534796"/>
    <w:rsid w:val="0057698F"/>
    <w:rsid w:val="00590C02"/>
    <w:rsid w:val="00591C60"/>
    <w:rsid w:val="005A1E3A"/>
    <w:rsid w:val="00600CE9"/>
    <w:rsid w:val="00626308"/>
    <w:rsid w:val="0064789B"/>
    <w:rsid w:val="006821A7"/>
    <w:rsid w:val="0073155D"/>
    <w:rsid w:val="007B7B2B"/>
    <w:rsid w:val="007C1E35"/>
    <w:rsid w:val="007F6095"/>
    <w:rsid w:val="00805B2E"/>
    <w:rsid w:val="008F6B2D"/>
    <w:rsid w:val="0091441D"/>
    <w:rsid w:val="009429F5"/>
    <w:rsid w:val="00A506E8"/>
    <w:rsid w:val="00A8793D"/>
    <w:rsid w:val="00AA1F18"/>
    <w:rsid w:val="00B53077"/>
    <w:rsid w:val="00BC1B93"/>
    <w:rsid w:val="00BD3195"/>
    <w:rsid w:val="00BE0F7B"/>
    <w:rsid w:val="00BE7D50"/>
    <w:rsid w:val="00C04DCC"/>
    <w:rsid w:val="00C22E3E"/>
    <w:rsid w:val="00C43AC5"/>
    <w:rsid w:val="00C602B5"/>
    <w:rsid w:val="00C9566C"/>
    <w:rsid w:val="00CC41F5"/>
    <w:rsid w:val="00DB7CCC"/>
    <w:rsid w:val="00DE14B1"/>
    <w:rsid w:val="00E5256D"/>
    <w:rsid w:val="00E74F41"/>
    <w:rsid w:val="00F457F5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Normal">
    <w:name w:val="ConsPlusNormal"/>
    <w:uiPriority w:val="99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F6095"/>
    <w:rPr>
      <w:rFonts w:eastAsiaTheme="minorEastAsia"/>
      <w:lang w:eastAsia="ru-RU"/>
    </w:rPr>
  </w:style>
  <w:style w:type="character" w:customStyle="1" w:styleId="Bodytext2">
    <w:name w:val="Body text (2)"/>
    <w:basedOn w:val="a0"/>
    <w:rsid w:val="007F6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Normal">
    <w:name w:val="ConsPlusNormal"/>
    <w:uiPriority w:val="99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F6095"/>
    <w:rPr>
      <w:rFonts w:eastAsiaTheme="minorEastAsia"/>
      <w:lang w:eastAsia="ru-RU"/>
    </w:rPr>
  </w:style>
  <w:style w:type="character" w:customStyle="1" w:styleId="Bodytext2">
    <w:name w:val="Body text (2)"/>
    <w:basedOn w:val="a0"/>
    <w:rsid w:val="007F6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cp:lastPrinted>2023-01-09T12:52:00Z</cp:lastPrinted>
  <dcterms:created xsi:type="dcterms:W3CDTF">2020-01-23T06:14:00Z</dcterms:created>
  <dcterms:modified xsi:type="dcterms:W3CDTF">2023-01-09T12:52:00Z</dcterms:modified>
</cp:coreProperties>
</file>